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BB98" w14:textId="2F8018A7" w:rsidR="00CE2FB2" w:rsidRPr="00DB3A4C" w:rsidRDefault="00CE2FB2" w:rsidP="00F53625">
      <w:pPr>
        <w:bidi/>
        <w:spacing w:after="0" w:line="400" w:lineRule="exact"/>
        <w:jc w:val="center"/>
        <w:rPr>
          <w:rFonts w:cs="Mudir MT"/>
          <w:b/>
          <w:bCs/>
          <w:color w:val="2F5496" w:themeColor="accent1" w:themeShade="BF"/>
          <w:sz w:val="28"/>
          <w:szCs w:val="28"/>
          <w:rtl/>
        </w:rPr>
      </w:pPr>
      <w:r w:rsidRPr="00DB3A4C">
        <w:rPr>
          <w:rFonts w:cs="Mudir MT" w:hint="cs"/>
          <w:b/>
          <w:bCs/>
          <w:color w:val="2F5496" w:themeColor="accent1" w:themeShade="BF"/>
          <w:sz w:val="28"/>
          <w:szCs w:val="28"/>
          <w:rtl/>
        </w:rPr>
        <w:t>نموذج</w:t>
      </w:r>
      <w:r w:rsidR="00E91983" w:rsidRPr="00DB3A4C">
        <w:rPr>
          <w:rFonts w:cs="Mudir MT" w:hint="cs"/>
          <w:b/>
          <w:bCs/>
          <w:color w:val="2F5496" w:themeColor="accent1" w:themeShade="BF"/>
          <w:sz w:val="28"/>
          <w:szCs w:val="28"/>
          <w:rtl/>
          <w:lang w:bidi="ar-EG"/>
        </w:rPr>
        <w:t xml:space="preserve"> (2): </w:t>
      </w:r>
      <w:r w:rsidRPr="00DB3A4C">
        <w:rPr>
          <w:rFonts w:cs="Mudir MT" w:hint="cs"/>
          <w:b/>
          <w:bCs/>
          <w:color w:val="2F5496" w:themeColor="accent1" w:themeShade="BF"/>
          <w:sz w:val="28"/>
          <w:szCs w:val="28"/>
          <w:rtl/>
        </w:rPr>
        <w:t xml:space="preserve"> تقييم الخطة التشغيلية</w:t>
      </w:r>
    </w:p>
    <w:p w14:paraId="726274B3" w14:textId="049707F1" w:rsidR="00E75A42" w:rsidRPr="00DB3A4C" w:rsidRDefault="00E75A42" w:rsidP="001B4CE9">
      <w:pPr>
        <w:bidi/>
        <w:spacing w:line="400" w:lineRule="exact"/>
        <w:jc w:val="center"/>
        <w:rPr>
          <w:rFonts w:cs="Mudir MT"/>
          <w:color w:val="2F5496" w:themeColor="accent1" w:themeShade="BF"/>
          <w:sz w:val="18"/>
          <w:szCs w:val="18"/>
          <w:rtl/>
        </w:rPr>
      </w:pPr>
      <w:r w:rsidRPr="00DB3A4C">
        <w:rPr>
          <w:rFonts w:cs="Mudir MT" w:hint="cs"/>
          <w:b/>
          <w:bCs/>
          <w:color w:val="2F5496" w:themeColor="accent1" w:themeShade="BF"/>
          <w:sz w:val="28"/>
          <w:szCs w:val="28"/>
          <w:rtl/>
        </w:rPr>
        <w:t xml:space="preserve">الإدارة: </w:t>
      </w:r>
      <w:r w:rsidRPr="00DB3A4C">
        <w:rPr>
          <w:rFonts w:cs="Mudir MT" w:hint="cs"/>
          <w:color w:val="2F5496" w:themeColor="accent1" w:themeShade="BF"/>
          <w:sz w:val="18"/>
          <w:szCs w:val="18"/>
          <w:rtl/>
        </w:rPr>
        <w:t>..................................................................</w:t>
      </w:r>
    </w:p>
    <w:tbl>
      <w:tblPr>
        <w:tblStyle w:val="GridTable4-Accent5"/>
        <w:bidiVisual/>
        <w:tblW w:w="14146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08"/>
        <w:gridCol w:w="499"/>
        <w:gridCol w:w="461"/>
        <w:gridCol w:w="567"/>
        <w:gridCol w:w="480"/>
        <w:gridCol w:w="567"/>
        <w:gridCol w:w="530"/>
        <w:gridCol w:w="499"/>
        <w:gridCol w:w="560"/>
        <w:gridCol w:w="573"/>
        <w:gridCol w:w="566"/>
        <w:gridCol w:w="562"/>
        <w:gridCol w:w="567"/>
        <w:gridCol w:w="567"/>
        <w:gridCol w:w="567"/>
        <w:gridCol w:w="567"/>
        <w:gridCol w:w="567"/>
        <w:gridCol w:w="567"/>
        <w:gridCol w:w="567"/>
        <w:gridCol w:w="1840"/>
      </w:tblGrid>
      <w:tr w:rsidR="00F53625" w:rsidRPr="009B3355" w14:paraId="3E7B667B" w14:textId="727107F4" w:rsidTr="00DB3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12F32" w14:textId="5A1C111F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sz w:val="24"/>
                <w:szCs w:val="24"/>
                <w:rtl/>
              </w:rPr>
              <w:t>م</w:t>
            </w:r>
          </w:p>
        </w:tc>
        <w:tc>
          <w:tcPr>
            <w:tcW w:w="20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EC441D" w14:textId="59A7E28E" w:rsidR="00F53625" w:rsidRPr="009B3355" w:rsidRDefault="00F53625" w:rsidP="00F53625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sz w:val="24"/>
                <w:szCs w:val="24"/>
                <w:rtl/>
              </w:rPr>
              <w:t>المشروع التشغيلي</w:t>
            </w:r>
          </w:p>
        </w:tc>
        <w:tc>
          <w:tcPr>
            <w:tcW w:w="31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36141" w14:textId="27EBE5FB" w:rsidR="00F53625" w:rsidRPr="009B3355" w:rsidRDefault="00F53625" w:rsidP="00F53625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sz w:val="24"/>
                <w:szCs w:val="24"/>
                <w:rtl/>
              </w:rPr>
              <w:t>الارتباط بالخطة الاستراتيجية</w:t>
            </w:r>
          </w:p>
        </w:tc>
        <w:tc>
          <w:tcPr>
            <w:tcW w:w="10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36DB0B" w14:textId="07CA3B58" w:rsidR="00F53625" w:rsidRPr="009B3355" w:rsidRDefault="00F53625" w:rsidP="00F53625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sz w:val="24"/>
                <w:szCs w:val="24"/>
                <w:rtl/>
              </w:rPr>
              <w:t>الارتباط بمهام الإدارة</w:t>
            </w:r>
          </w:p>
        </w:tc>
        <w:tc>
          <w:tcPr>
            <w:tcW w:w="11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7E2C6E" w14:textId="034A49B0" w:rsidR="00F53625" w:rsidRPr="009B3355" w:rsidRDefault="00F53625" w:rsidP="00F53625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تحديد خطوات تنفيذية واضحة</w:t>
            </w:r>
          </w:p>
        </w:tc>
        <w:tc>
          <w:tcPr>
            <w:tcW w:w="1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C92EAB" w14:textId="362BDD5C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تحديد مواعيد للتنفيذ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FFD21C" w14:textId="46F0A829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تحديد مسؤول التنفيذ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DFA19D" w14:textId="4BDFBD9D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تحديد الموارد المطلوبة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13FAEF" w14:textId="23298FE6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تحديد</w:t>
            </w:r>
          </w:p>
          <w:p w14:paraId="452B9A17" w14:textId="529022AB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الشواهد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4B07AF" w14:textId="544DE76B" w:rsidR="00F53625" w:rsidRDefault="00F53625" w:rsidP="00DB3A4C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>ملاحظات</w:t>
            </w:r>
          </w:p>
        </w:tc>
      </w:tr>
      <w:tr w:rsidR="00F53625" w:rsidRPr="009B3355" w14:paraId="191AA6F1" w14:textId="5A72C214" w:rsidTr="00DB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175387" w14:textId="77777777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EC298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01DE75" w14:textId="1EB8AD8D" w:rsidR="00F53625" w:rsidRPr="009B3355" w:rsidRDefault="00F53625" w:rsidP="00DB3A4C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المحاور</w:t>
            </w:r>
          </w:p>
        </w:tc>
        <w:tc>
          <w:tcPr>
            <w:tcW w:w="1047" w:type="dxa"/>
            <w:gridSpan w:val="2"/>
            <w:tcBorders>
              <w:top w:val="double" w:sz="4" w:space="0" w:color="auto"/>
            </w:tcBorders>
            <w:vAlign w:val="center"/>
          </w:tcPr>
          <w:p w14:paraId="41C0141B" w14:textId="724FCB10" w:rsidR="00F53625" w:rsidRPr="009B3355" w:rsidRDefault="00F53625" w:rsidP="00DB3A4C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الأهداف</w:t>
            </w:r>
          </w:p>
        </w:tc>
        <w:tc>
          <w:tcPr>
            <w:tcW w:w="109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D03557" w14:textId="6AD69D0A" w:rsidR="00F53625" w:rsidRPr="009B3355" w:rsidRDefault="00F53625" w:rsidP="00DB3A4C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المبادرات</w:t>
            </w:r>
          </w:p>
        </w:tc>
        <w:tc>
          <w:tcPr>
            <w:tcW w:w="105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9B02C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1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C7552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D5A20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98A3FB" w14:textId="0810428C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A4DCB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4477B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8C5CB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5B455DA4" w14:textId="46CCF3ED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832300" w14:textId="77777777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E27A5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left w:val="double" w:sz="4" w:space="0" w:color="auto"/>
            </w:tcBorders>
          </w:tcPr>
          <w:p w14:paraId="19EB7D22" w14:textId="59A6B665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461" w:type="dxa"/>
          </w:tcPr>
          <w:p w14:paraId="467D0093" w14:textId="5FA2F1CF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</w:tcPr>
          <w:p w14:paraId="4B13974C" w14:textId="04C0A05F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480" w:type="dxa"/>
          </w:tcPr>
          <w:p w14:paraId="448BE9A2" w14:textId="449F70E9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</w:tcPr>
          <w:p w14:paraId="1F34ACB3" w14:textId="6E3CD3AC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30" w:type="dxa"/>
          </w:tcPr>
          <w:p w14:paraId="468ECAB6" w14:textId="1AC83A85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B3355"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499" w:type="dxa"/>
          </w:tcPr>
          <w:p w14:paraId="09554285" w14:textId="0378CFAA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0" w:type="dxa"/>
          </w:tcPr>
          <w:p w14:paraId="6F03804E" w14:textId="7DB47673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73" w:type="dxa"/>
          </w:tcPr>
          <w:p w14:paraId="583E8530" w14:textId="2AAC8B1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6" w:type="dxa"/>
          </w:tcPr>
          <w:p w14:paraId="745E2885" w14:textId="73603A58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2" w:type="dxa"/>
          </w:tcPr>
          <w:p w14:paraId="0D69E5D3" w14:textId="106B6CB3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</w:tcPr>
          <w:p w14:paraId="53EC77BB" w14:textId="214D942E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</w:tcPr>
          <w:p w14:paraId="2E909AC9" w14:textId="2B744294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</w:tcPr>
          <w:p w14:paraId="35A8D1EB" w14:textId="581DA92E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</w:tcPr>
          <w:p w14:paraId="417C4871" w14:textId="37C8E733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</w:tcPr>
          <w:p w14:paraId="4D1726D1" w14:textId="70CEB7C1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DC61D3C" w14:textId="5DB4B7CD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B312DFB" w14:textId="7D7CCF58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B6AE3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728D2E1C" w14:textId="5E46CCD2" w:rsidTr="00F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0F264901" w14:textId="5936EC2E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1</w:t>
            </w:r>
          </w:p>
        </w:tc>
        <w:tc>
          <w:tcPr>
            <w:tcW w:w="2008" w:type="dxa"/>
          </w:tcPr>
          <w:p w14:paraId="4ACB587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6B17AD7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760DDAC4" w14:textId="740B2858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A7BB1F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0C8E95FB" w14:textId="50FA3979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B2528F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551C6C90" w14:textId="22798662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7E8D151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3E7DBADC" w14:textId="068A312C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3F1F5E3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8766EFF" w14:textId="2D5F612A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1CFE684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D037FB2" w14:textId="5EE547C0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BECF0B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FB3BD41" w14:textId="5FB8B462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587B86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38D2674" w14:textId="70115F73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235CC1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119936F" w14:textId="2270F362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5D2C87C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3979C4BF" w14:textId="1060CD6F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2D2EE395" w14:textId="2B0F8890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</w:tcPr>
          <w:p w14:paraId="7ADD84E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2FD75CA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1F40471F" w14:textId="79EDB8CC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69804B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7FF52289" w14:textId="30F51E4C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5D119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7A3ADD66" w14:textId="7340D5F5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5AA8532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3F4C872B" w14:textId="70B49440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49CBE00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5EA52DC" w14:textId="0281D4C3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2093BDC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296FA69" w14:textId="20275926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70A42F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C98CC2" w14:textId="5712606E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D1A2BD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4675DB3" w14:textId="49F5FDE6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25F70A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E36764" w14:textId="1958E53F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6CB5D86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175BB653" w14:textId="173B4F98" w:rsidTr="00F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0F7DB2EC" w14:textId="0DF6CCB7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3</w:t>
            </w:r>
          </w:p>
        </w:tc>
        <w:tc>
          <w:tcPr>
            <w:tcW w:w="2008" w:type="dxa"/>
          </w:tcPr>
          <w:p w14:paraId="6445D1E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1EF00B4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592D11A" w14:textId="62F6538C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BE73BF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4C6CBD25" w14:textId="0642634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116D04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02A10119" w14:textId="23D8D958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3449079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75B3C896" w14:textId="12A7392C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636A5D1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D231EA7" w14:textId="6F030F2E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5D5EFD4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4064BCD" w14:textId="72D7D6F9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8B872A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F5BBB1A" w14:textId="6400408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A82760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5D0A1B9" w14:textId="257166D3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7A3FE1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4FDF17" w14:textId="68643722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596936F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445CB80E" w14:textId="346F474D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46E56D5" w14:textId="50183822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4</w:t>
            </w:r>
          </w:p>
        </w:tc>
        <w:tc>
          <w:tcPr>
            <w:tcW w:w="2008" w:type="dxa"/>
          </w:tcPr>
          <w:p w14:paraId="08060A9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6F5D223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AD00057" w14:textId="365B807E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B285B4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48A9F521" w14:textId="7FC2B1B5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D41E41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3B2DBFA4" w14:textId="2B8C37B5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4548BDD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651DC972" w14:textId="7114C7FA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442F8B6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42C61692" w14:textId="433E32CC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3167B6A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5FF8F32" w14:textId="259071BA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22D6EC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917BE24" w14:textId="22E4E4E2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E3D018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5914ACC" w14:textId="10761CD6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3F3508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1839119" w14:textId="1BB9DA2A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2C0F221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2199C1E5" w14:textId="5B9B0938" w:rsidTr="00F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40DC2D5" w14:textId="4C2E5E45" w:rsidR="00F53625" w:rsidRPr="009B335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5</w:t>
            </w:r>
          </w:p>
        </w:tc>
        <w:tc>
          <w:tcPr>
            <w:tcW w:w="2008" w:type="dxa"/>
          </w:tcPr>
          <w:p w14:paraId="0EF845B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0E3C321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5982DC3" w14:textId="10DD20B3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39394D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1A208455" w14:textId="3BC0EEBD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8DC03D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6C817955" w14:textId="10A72FA8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6F7EDDE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3E18A485" w14:textId="0416887D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4A1C859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26C58DC" w14:textId="3F4EB903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620644F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18035D6" w14:textId="4BF3C62B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3168B2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28741B2" w14:textId="311022DF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263245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64EA0DA" w14:textId="3DF1053F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012C91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77A87E9" w14:textId="15D03876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65BD8CC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6F179C77" w14:textId="77777777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0961BDF9" w14:textId="77DA6688" w:rsidR="00F5362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6</w:t>
            </w:r>
          </w:p>
        </w:tc>
        <w:tc>
          <w:tcPr>
            <w:tcW w:w="2008" w:type="dxa"/>
          </w:tcPr>
          <w:p w14:paraId="05C1B30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72FCF40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D2A48A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A32B4D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56508B8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B05715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4AD9F26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2634D3C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53AE216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5A448CF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2E1A99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7632E97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A33EA4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4B064E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E1C2FC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A62167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005F63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C4051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E03D3B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23DCF7B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2E763D2A" w14:textId="77777777" w:rsidTr="00F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2D4F1149" w14:textId="109C5F6D" w:rsidR="00F5362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7</w:t>
            </w:r>
          </w:p>
        </w:tc>
        <w:tc>
          <w:tcPr>
            <w:tcW w:w="2008" w:type="dxa"/>
          </w:tcPr>
          <w:p w14:paraId="4D56FB6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1CF78F1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03A063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D0CDB5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6147B2B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6A0A22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2B78789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47B655C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39066E5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46C4DE4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98FD9E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6EA74EC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3861CA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B06365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85EA0B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14927F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E8DDB4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32242B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466D72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6858B72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49EBD45D" w14:textId="77777777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79C13BD8" w14:textId="5A05A15A" w:rsidR="00F5362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8</w:t>
            </w:r>
          </w:p>
        </w:tc>
        <w:tc>
          <w:tcPr>
            <w:tcW w:w="2008" w:type="dxa"/>
          </w:tcPr>
          <w:p w14:paraId="0521D50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7DF5C48E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58826E1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EC5BDB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230C2E7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560217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73EFB01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4D43132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2141E2C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77A5EDE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33A5335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63AFDB96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C87E5C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487E14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BDA721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6574AD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DDE472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35CC6D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943E80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6D289BB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06030061" w14:textId="77777777" w:rsidTr="00F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B3AC355" w14:textId="250BE1D9" w:rsidR="00F5362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9</w:t>
            </w:r>
          </w:p>
        </w:tc>
        <w:tc>
          <w:tcPr>
            <w:tcW w:w="2008" w:type="dxa"/>
          </w:tcPr>
          <w:p w14:paraId="58646B2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1F7041E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309D7A1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460794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241A4F5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063C58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2E9DB9F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73F3FE1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7268800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2E03FF6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A6B010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2613D3EC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1B5BEC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465B5E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D0073A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561968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BD7754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3BA26C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76DF34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001A24D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F53625" w:rsidRPr="009B3355" w14:paraId="77A4D61D" w14:textId="77777777" w:rsidTr="00F53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073215E1" w14:textId="6E09C98E" w:rsidR="00F53625" w:rsidRDefault="00F53625" w:rsidP="00F53625">
            <w:pPr>
              <w:bidi/>
              <w:spacing w:line="360" w:lineRule="exact"/>
              <w:jc w:val="center"/>
              <w:rPr>
                <w:rFonts w:cs="Mudir MT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cs="Mudir MT" w:hint="cs"/>
                <w:b w:val="0"/>
                <w:bCs w:val="0"/>
                <w:color w:val="2F5496" w:themeColor="accent1" w:themeShade="BF"/>
                <w:sz w:val="24"/>
                <w:szCs w:val="24"/>
                <w:rtl/>
              </w:rPr>
              <w:t>10</w:t>
            </w:r>
          </w:p>
        </w:tc>
        <w:tc>
          <w:tcPr>
            <w:tcW w:w="2008" w:type="dxa"/>
          </w:tcPr>
          <w:p w14:paraId="277DFE5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2793A39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14:paraId="65F73948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85D7B2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154AC557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0814E3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2BA30D0B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2938302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6B9BCA6A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14:paraId="52B12F94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27B3055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2" w:type="dxa"/>
          </w:tcPr>
          <w:p w14:paraId="7AFA1879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789D3DD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D91B38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9A03D1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3559F43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6CB8E61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A21EC30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26EDC2F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840" w:type="dxa"/>
            <w:tcBorders>
              <w:left w:val="double" w:sz="4" w:space="0" w:color="auto"/>
            </w:tcBorders>
          </w:tcPr>
          <w:p w14:paraId="6201BC62" w14:textId="77777777" w:rsidR="00F53625" w:rsidRPr="009B3355" w:rsidRDefault="00F53625" w:rsidP="00F53625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</w:tbl>
    <w:p w14:paraId="2706DE2A" w14:textId="77777777" w:rsidR="001B4CE9" w:rsidRDefault="001B4CE9" w:rsidP="001B4CE9">
      <w:pPr>
        <w:bidi/>
        <w:spacing w:after="0" w:line="360" w:lineRule="exact"/>
        <w:rPr>
          <w:rFonts w:cs="Mudir MT"/>
          <w:color w:val="2F5496" w:themeColor="accent1" w:themeShade="BF"/>
          <w:sz w:val="24"/>
          <w:szCs w:val="24"/>
          <w:rtl/>
        </w:rPr>
      </w:pPr>
    </w:p>
    <w:p w14:paraId="3488FDBA" w14:textId="4F847199" w:rsidR="001B4CE9" w:rsidRDefault="001B4CE9" w:rsidP="001B4CE9">
      <w:pPr>
        <w:bidi/>
        <w:spacing w:after="0" w:line="360" w:lineRule="exact"/>
        <w:rPr>
          <w:rFonts w:cs="Mudir MT"/>
          <w:color w:val="2F5496" w:themeColor="accent1" w:themeShade="BF"/>
          <w:sz w:val="24"/>
          <w:szCs w:val="24"/>
          <w:rtl/>
        </w:rPr>
      </w:pPr>
      <w:r>
        <w:rPr>
          <w:rFonts w:cs="Mudir MT" w:hint="cs"/>
          <w:noProof/>
          <w:color w:val="4472C4" w:themeColor="accen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A6DC7" wp14:editId="0C689304">
                <wp:simplePos x="0" y="0"/>
                <wp:positionH relativeFrom="column">
                  <wp:posOffset>4634230</wp:posOffset>
                </wp:positionH>
                <wp:positionV relativeFrom="paragraph">
                  <wp:posOffset>51753</wp:posOffset>
                </wp:positionV>
                <wp:extent cx="271145" cy="204470"/>
                <wp:effectExtent l="0" t="0" r="1460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D034" id="Rectangle 3" o:spid="_x0000_s1026" style="position:absolute;margin-left:364.9pt;margin-top:4.1pt;width:21.3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cs="Mudir MT" w:hint="cs"/>
          <w:noProof/>
          <w:color w:val="4472C4" w:themeColor="accen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BCA8" wp14:editId="376242A2">
                <wp:simplePos x="0" y="0"/>
                <wp:positionH relativeFrom="column">
                  <wp:posOffset>7217410</wp:posOffset>
                </wp:positionH>
                <wp:positionV relativeFrom="paragraph">
                  <wp:posOffset>67310</wp:posOffset>
                </wp:positionV>
                <wp:extent cx="271145" cy="204470"/>
                <wp:effectExtent l="0" t="0" r="146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E6D22" id="Rectangle 2" o:spid="_x0000_s1026" style="position:absolute;margin-left:568.3pt;margin-top:5.3pt;width:21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cs="Mudir MT" w:hint="cs"/>
          <w:color w:val="2F5496" w:themeColor="accent1" w:themeShade="BF"/>
          <w:sz w:val="24"/>
          <w:szCs w:val="24"/>
          <w:rtl/>
        </w:rPr>
        <w:t xml:space="preserve">التوصيات:    اعتماد الخطة:                التواصل مع الإدارة لتعديل الملاحظات:  </w:t>
      </w:r>
    </w:p>
    <w:p w14:paraId="25EFEAE6" w14:textId="1E2ED77D" w:rsidR="00F53625" w:rsidRDefault="00F53625" w:rsidP="001B4CE9">
      <w:pPr>
        <w:bidi/>
        <w:spacing w:after="0" w:line="360" w:lineRule="exact"/>
        <w:rPr>
          <w:rFonts w:cs="Mudir MT"/>
          <w:color w:val="2F5496" w:themeColor="accent1" w:themeShade="BF"/>
          <w:sz w:val="24"/>
          <w:szCs w:val="24"/>
          <w:rtl/>
        </w:rPr>
      </w:pPr>
      <w:r>
        <w:rPr>
          <w:rFonts w:cs="Mudir MT" w:hint="cs"/>
          <w:color w:val="2F5496" w:themeColor="accent1" w:themeShade="BF"/>
          <w:sz w:val="24"/>
          <w:szCs w:val="24"/>
          <w:rtl/>
        </w:rPr>
        <w:t>المراجع</w:t>
      </w:r>
      <w:r w:rsidR="001B4CE9">
        <w:rPr>
          <w:rFonts w:cs="Mudir MT" w:hint="cs"/>
          <w:color w:val="2F5496" w:themeColor="accent1" w:themeShade="BF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مدير الإدارة التخطيط الاستراتيجي</w:t>
      </w:r>
    </w:p>
    <w:p w14:paraId="0EC91E1B" w14:textId="0C2378A4" w:rsidR="00F53625" w:rsidRDefault="00F53625" w:rsidP="001B4CE9">
      <w:pPr>
        <w:bidi/>
        <w:spacing w:after="0" w:line="360" w:lineRule="exact"/>
        <w:rPr>
          <w:rFonts w:cs="Mudir MT"/>
          <w:color w:val="2F5496" w:themeColor="accent1" w:themeShade="BF"/>
          <w:sz w:val="24"/>
          <w:szCs w:val="24"/>
          <w:rtl/>
        </w:rPr>
      </w:pPr>
      <w:r>
        <w:rPr>
          <w:rFonts w:cs="Mudir MT" w:hint="cs"/>
          <w:color w:val="2F5496" w:themeColor="accent1" w:themeShade="BF"/>
          <w:sz w:val="24"/>
          <w:szCs w:val="24"/>
          <w:rtl/>
        </w:rPr>
        <w:t>التوقيع:</w:t>
      </w:r>
    </w:p>
    <w:p w14:paraId="2E3063D4" w14:textId="28C8D548" w:rsidR="00CE2FB2" w:rsidRPr="00D46F5E" w:rsidRDefault="001B4CE9" w:rsidP="00D46F5E">
      <w:pPr>
        <w:bidi/>
        <w:spacing w:after="0" w:line="360" w:lineRule="exact"/>
        <w:rPr>
          <w:rFonts w:cs="Mudir MT"/>
          <w:color w:val="2F5496" w:themeColor="accent1" w:themeShade="BF"/>
          <w:sz w:val="24"/>
          <w:szCs w:val="24"/>
          <w:rtl/>
        </w:rPr>
      </w:pPr>
      <w:r>
        <w:rPr>
          <w:rFonts w:cs="Mudir MT" w:hint="cs"/>
          <w:color w:val="2F5496" w:themeColor="accent1" w:themeShade="BF"/>
          <w:sz w:val="24"/>
          <w:szCs w:val="24"/>
          <w:rtl/>
        </w:rPr>
        <w:t>التاريخ:</w:t>
      </w:r>
    </w:p>
    <w:p w14:paraId="377A5E15" w14:textId="77777777" w:rsidR="00CE2FB2" w:rsidRDefault="00CE2FB2" w:rsidP="00CE2FB2">
      <w:pPr>
        <w:bidi/>
      </w:pPr>
    </w:p>
    <w:sectPr w:rsidR="00CE2FB2" w:rsidSect="00F53625">
      <w:headerReference w:type="default" r:id="rId6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E74D" w14:textId="77777777" w:rsidR="00D214A7" w:rsidRDefault="00D214A7" w:rsidP="00CE2FB2">
      <w:pPr>
        <w:spacing w:after="0" w:line="240" w:lineRule="auto"/>
      </w:pPr>
      <w:r>
        <w:separator/>
      </w:r>
    </w:p>
  </w:endnote>
  <w:endnote w:type="continuationSeparator" w:id="0">
    <w:p w14:paraId="167F882C" w14:textId="77777777" w:rsidR="00D214A7" w:rsidRDefault="00D214A7" w:rsidP="00CE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68C0" w14:textId="77777777" w:rsidR="00D214A7" w:rsidRDefault="00D214A7" w:rsidP="00CE2FB2">
      <w:pPr>
        <w:spacing w:after="0" w:line="240" w:lineRule="auto"/>
      </w:pPr>
      <w:r>
        <w:separator/>
      </w:r>
    </w:p>
  </w:footnote>
  <w:footnote w:type="continuationSeparator" w:id="0">
    <w:p w14:paraId="6472E2E8" w14:textId="77777777" w:rsidR="00D214A7" w:rsidRDefault="00D214A7" w:rsidP="00CE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511" w14:textId="09B6327D" w:rsidR="00CE2FB2" w:rsidRDefault="00CE2FB2">
    <w:pPr>
      <w:pStyle w:val="Header"/>
      <w:rPr>
        <w:rtl/>
      </w:rPr>
    </w:pPr>
    <w:r w:rsidRPr="00CE2FB2">
      <w:rPr>
        <w:noProof/>
      </w:rPr>
      <w:drawing>
        <wp:anchor distT="0" distB="0" distL="114300" distR="114300" simplePos="0" relativeHeight="251658240" behindDoc="0" locked="0" layoutInCell="1" allowOverlap="1" wp14:anchorId="7528E87F" wp14:editId="53DB6A75">
          <wp:simplePos x="0" y="0"/>
          <wp:positionH relativeFrom="column">
            <wp:posOffset>-125413</wp:posOffset>
          </wp:positionH>
          <wp:positionV relativeFrom="paragraph">
            <wp:posOffset>-323850</wp:posOffset>
          </wp:positionV>
          <wp:extent cx="9254509" cy="1423988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509" cy="142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DB03B" w14:textId="6670F4C5" w:rsidR="00CE2FB2" w:rsidRDefault="00CE2FB2">
    <w:pPr>
      <w:pStyle w:val="Header"/>
      <w:rPr>
        <w:rtl/>
      </w:rPr>
    </w:pPr>
  </w:p>
  <w:p w14:paraId="3A6A4A7E" w14:textId="40BD9710" w:rsidR="00CE2FB2" w:rsidRDefault="00CE2FB2">
    <w:pPr>
      <w:pStyle w:val="Header"/>
      <w:rPr>
        <w:rtl/>
      </w:rPr>
    </w:pPr>
  </w:p>
  <w:p w14:paraId="38D97251" w14:textId="4916002E" w:rsidR="00CE2FB2" w:rsidRDefault="00CE2FB2">
    <w:pPr>
      <w:pStyle w:val="Header"/>
      <w:rPr>
        <w:rtl/>
      </w:rPr>
    </w:pPr>
  </w:p>
  <w:p w14:paraId="63CB3FCB" w14:textId="77777777" w:rsidR="00CE2FB2" w:rsidRDefault="00CE2FB2">
    <w:pPr>
      <w:pStyle w:val="Header"/>
      <w:rPr>
        <w:rtl/>
      </w:rPr>
    </w:pPr>
  </w:p>
  <w:p w14:paraId="53444538" w14:textId="23DDA770" w:rsidR="00CE2FB2" w:rsidRDefault="00CE2FB2">
    <w:pPr>
      <w:pStyle w:val="Header"/>
      <w:rPr>
        <w:rtl/>
      </w:rPr>
    </w:pPr>
  </w:p>
  <w:p w14:paraId="5B81F022" w14:textId="77777777" w:rsidR="00CE2FB2" w:rsidRDefault="00CE2FB2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8D"/>
    <w:rsid w:val="001B4CE9"/>
    <w:rsid w:val="0020587C"/>
    <w:rsid w:val="006D54B7"/>
    <w:rsid w:val="0098758D"/>
    <w:rsid w:val="009B3355"/>
    <w:rsid w:val="009E215D"/>
    <w:rsid w:val="00BD4869"/>
    <w:rsid w:val="00CE2FB2"/>
    <w:rsid w:val="00D214A7"/>
    <w:rsid w:val="00D46F5E"/>
    <w:rsid w:val="00DB3A4C"/>
    <w:rsid w:val="00E75A42"/>
    <w:rsid w:val="00E91983"/>
    <w:rsid w:val="00F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D9827C"/>
  <w15:chartTrackingRefBased/>
  <w15:docId w15:val="{BCE3C9B8-B621-463F-9CF7-4328D138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B2"/>
  </w:style>
  <w:style w:type="paragraph" w:styleId="Footer">
    <w:name w:val="footer"/>
    <w:basedOn w:val="Normal"/>
    <w:link w:val="FooterChar"/>
    <w:uiPriority w:val="99"/>
    <w:unhideWhenUsed/>
    <w:rsid w:val="00CE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B2"/>
  </w:style>
  <w:style w:type="table" w:styleId="TableGrid">
    <w:name w:val="Table Grid"/>
    <w:basedOn w:val="TableNormal"/>
    <w:uiPriority w:val="39"/>
    <w:rsid w:val="00E7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75A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Ahmed</dc:creator>
  <cp:keywords/>
  <dc:description/>
  <cp:lastModifiedBy>Dr. Ahmed</cp:lastModifiedBy>
  <cp:revision>2</cp:revision>
  <cp:lastPrinted>2022-10-10T19:58:00Z</cp:lastPrinted>
  <dcterms:created xsi:type="dcterms:W3CDTF">2022-11-14T18:24:00Z</dcterms:created>
  <dcterms:modified xsi:type="dcterms:W3CDTF">2022-11-14T18:24:00Z</dcterms:modified>
</cp:coreProperties>
</file>